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359.xml.htm"/>
      <w:bookmarkStart w:id="1" w:name="kswkform4_1788553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O'Neill Gilmore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EDITAS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3.0372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243,189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effected pursuant to a durable automatic sales instruction plan adopted by the Reporting Person on April 13, 2022, and represents the sale of shares by the Issuer necessary to meet tax withholding obligations as a result of vesting in restricted stock units on September 2, 2026. The sale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$3.0050 to $3.0372. The price reported above reflects the weighted average purchase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Gilmore O'Neill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084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687</Words>
  <Characters>3711</Characters>
  <CharactersWithSpaces>4328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